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637" w:rsidRDefault="00610637">
      <w:r w:rsidRPr="005F424E">
        <w:rPr>
          <w:b/>
          <w:sz w:val="28"/>
          <w:szCs w:val="28"/>
        </w:rPr>
        <w:t>Алгебра</w:t>
      </w:r>
      <w:proofErr w:type="gramStart"/>
      <w:r>
        <w:t xml:space="preserve">  В</w:t>
      </w:r>
      <w:proofErr w:type="gramEnd"/>
      <w:r>
        <w:t xml:space="preserve">ыполнить </w:t>
      </w:r>
      <w:r w:rsidRPr="00610637">
        <w:rPr>
          <w:b/>
        </w:rPr>
        <w:t>к 08.02.2018г.</w:t>
      </w:r>
      <w:r>
        <w:t xml:space="preserve"> п.25,26,  №618,повторение №608(г),636</w:t>
      </w:r>
    </w:p>
    <w:p w:rsidR="00610637" w:rsidRDefault="005F424E" w:rsidP="00610637">
      <w:pPr>
        <w:ind w:firstLine="708"/>
      </w:pPr>
      <w:r>
        <w:t xml:space="preserve">      </w:t>
      </w:r>
      <w:r w:rsidR="00610637">
        <w:t xml:space="preserve"> Выполнить  </w:t>
      </w:r>
      <w:r w:rsidR="00610637" w:rsidRPr="00610637">
        <w:rPr>
          <w:b/>
        </w:rPr>
        <w:t>до 12.02.2018г.</w:t>
      </w:r>
      <w:r w:rsidR="00610637">
        <w:rPr>
          <w:b/>
        </w:rPr>
        <w:t xml:space="preserve"> </w:t>
      </w:r>
      <w:r w:rsidR="00610637" w:rsidRPr="00610637">
        <w:t xml:space="preserve">п.25,26, </w:t>
      </w:r>
      <w:r w:rsidR="00610637">
        <w:t>№620,626,628,повторение №609(б)</w:t>
      </w:r>
    </w:p>
    <w:p w:rsidR="00610637" w:rsidRDefault="005F424E" w:rsidP="00610637">
      <w:pPr>
        <w:ind w:firstLine="708"/>
      </w:pPr>
      <w:r>
        <w:t xml:space="preserve">       </w:t>
      </w:r>
      <w:r w:rsidR="00610637">
        <w:t xml:space="preserve">Выполнить </w:t>
      </w:r>
      <w:r w:rsidR="00610637" w:rsidRPr="00610637">
        <w:rPr>
          <w:b/>
        </w:rPr>
        <w:t>до 14.02. 2018г.</w:t>
      </w:r>
      <w:r w:rsidR="00610637">
        <w:rPr>
          <w:b/>
        </w:rPr>
        <w:t xml:space="preserve"> </w:t>
      </w:r>
      <w:r w:rsidR="00610637" w:rsidRPr="00610637">
        <w:t>на отметку «3»</w:t>
      </w:r>
      <w:r w:rsidR="00610637">
        <w:t xml:space="preserve"> </w:t>
      </w:r>
      <w:r w:rsidR="00610637" w:rsidRPr="00610637">
        <w:t>п.25,26</w:t>
      </w:r>
      <w:r w:rsidR="00610637">
        <w:rPr>
          <w:b/>
        </w:rPr>
        <w:t xml:space="preserve"> </w:t>
      </w:r>
      <w:r w:rsidR="00610637" w:rsidRPr="00610637">
        <w:t>№</w:t>
      </w:r>
      <w:r w:rsidR="00610637">
        <w:rPr>
          <w:b/>
        </w:rPr>
        <w:t xml:space="preserve"> </w:t>
      </w:r>
      <w:r w:rsidR="00610637" w:rsidRPr="00610637">
        <w:t>690(е),№611,№603(в)</w:t>
      </w:r>
    </w:p>
    <w:p w:rsidR="005F424E" w:rsidRDefault="00610637" w:rsidP="00610637">
      <w:pPr>
        <w:ind w:firstLine="708"/>
      </w:pPr>
      <w:r>
        <w:t xml:space="preserve">                                                   </w:t>
      </w:r>
      <w:r w:rsidR="005F424E">
        <w:t xml:space="preserve">       </w:t>
      </w:r>
      <w:r>
        <w:t xml:space="preserve">  на отметку «4», «5»  №698,700,687 </w:t>
      </w:r>
    </w:p>
    <w:p w:rsidR="005F424E" w:rsidRDefault="005F424E" w:rsidP="005F424E"/>
    <w:p w:rsidR="005F424E" w:rsidRDefault="005F424E" w:rsidP="005F424E">
      <w:r w:rsidRPr="005F424E">
        <w:rPr>
          <w:b/>
        </w:rPr>
        <w:t xml:space="preserve">ГЕОМЕТРИЯ </w:t>
      </w:r>
      <w:r>
        <w:rPr>
          <w:b/>
        </w:rPr>
        <w:t xml:space="preserve">    </w:t>
      </w:r>
      <w:r>
        <w:t xml:space="preserve">Выполнить </w:t>
      </w:r>
      <w:r w:rsidRPr="00610637">
        <w:rPr>
          <w:b/>
        </w:rPr>
        <w:t>к 08.02.2018г.</w:t>
      </w:r>
      <w:r>
        <w:rPr>
          <w:b/>
        </w:rPr>
        <w:t xml:space="preserve">  </w:t>
      </w:r>
      <w:r w:rsidRPr="005F424E">
        <w:t>п.67,68(отвечать на вопросы 1-6 стр.119),№134(</w:t>
      </w:r>
      <w:proofErr w:type="spellStart"/>
      <w:r w:rsidRPr="005F424E">
        <w:t>б</w:t>
      </w:r>
      <w:proofErr w:type="gramStart"/>
      <w:r w:rsidRPr="005F424E">
        <w:t>,в</w:t>
      </w:r>
      <w:proofErr w:type="gramEnd"/>
      <w:r w:rsidRPr="005F424E">
        <w:t>,г</w:t>
      </w:r>
      <w:proofErr w:type="spellEnd"/>
      <w:r w:rsidRPr="005F424E">
        <w:t>)</w:t>
      </w:r>
    </w:p>
    <w:p w:rsidR="00610637" w:rsidRDefault="005F424E" w:rsidP="005F424E">
      <w:pPr>
        <w:tabs>
          <w:tab w:val="left" w:pos="1414"/>
        </w:tabs>
      </w:pPr>
      <w:r>
        <w:tab/>
        <w:t xml:space="preserve">Выполнить </w:t>
      </w:r>
      <w:r w:rsidRPr="00610637">
        <w:rPr>
          <w:b/>
        </w:rPr>
        <w:t>к 0</w:t>
      </w:r>
      <w:r>
        <w:rPr>
          <w:b/>
        </w:rPr>
        <w:t>9</w:t>
      </w:r>
      <w:r w:rsidRPr="00610637">
        <w:rPr>
          <w:b/>
        </w:rPr>
        <w:t>.02.2018г.</w:t>
      </w:r>
      <w:r>
        <w:rPr>
          <w:b/>
        </w:rPr>
        <w:t xml:space="preserve">  </w:t>
      </w:r>
      <w:r>
        <w:t>Изучить п.69. Знать, что высота прямоугольного треугольника, проведенная к гипотенузе, есть среднее геометрическое между отрезками, на которые разделена  гипотенуза.  Повторить п.66-68, выполнить № 134(</w:t>
      </w:r>
      <w:proofErr w:type="spellStart"/>
      <w:r>
        <w:t>д-и</w:t>
      </w:r>
      <w:proofErr w:type="spellEnd"/>
      <w:r>
        <w:t>)</w:t>
      </w:r>
    </w:p>
    <w:p w:rsidR="00E541AB" w:rsidRPr="00E541AB" w:rsidRDefault="00E541AB" w:rsidP="005F424E">
      <w:pPr>
        <w:tabs>
          <w:tab w:val="left" w:pos="1414"/>
        </w:tabs>
      </w:pPr>
      <w:r>
        <w:t xml:space="preserve">                             Выполнить </w:t>
      </w:r>
      <w:r w:rsidRPr="00E541AB">
        <w:rPr>
          <w:b/>
        </w:rPr>
        <w:t>к 13.02.2014г.</w:t>
      </w:r>
      <w:r>
        <w:rPr>
          <w:b/>
        </w:rPr>
        <w:t xml:space="preserve"> </w:t>
      </w:r>
      <w:r w:rsidRPr="00E541AB">
        <w:t xml:space="preserve">Изучить п.70. </w:t>
      </w:r>
      <w:r>
        <w:t xml:space="preserve">Знать формулировку теоремы Пифагора, уметь её доказывать. Знать формулировку теоремы, обратной теореме Пифагора. Знать </w:t>
      </w:r>
      <w:r w:rsidRPr="00E541AB">
        <w:rPr>
          <w:b/>
        </w:rPr>
        <w:t xml:space="preserve">наизусть </w:t>
      </w:r>
      <w:r>
        <w:t>длины сторон египетского треугольника, длины сторон пифагоровых треугольников. Отвечать на вопросы 1-12</w:t>
      </w:r>
      <w:r w:rsidR="00402D70">
        <w:t xml:space="preserve"> </w:t>
      </w:r>
      <w:r>
        <w:t>на стр.119, выполнить №136(</w:t>
      </w:r>
      <w:proofErr w:type="spellStart"/>
      <w:r>
        <w:t>а,б</w:t>
      </w:r>
      <w:proofErr w:type="spellEnd"/>
      <w:r>
        <w:t>)</w:t>
      </w:r>
    </w:p>
    <w:sectPr w:rsidR="00E541AB" w:rsidRPr="00E54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10637"/>
    <w:rsid w:val="00402D70"/>
    <w:rsid w:val="005F424E"/>
    <w:rsid w:val="00610637"/>
    <w:rsid w:val="00E54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3</cp:revision>
  <dcterms:created xsi:type="dcterms:W3CDTF">2018-02-07T11:30:00Z</dcterms:created>
  <dcterms:modified xsi:type="dcterms:W3CDTF">2018-02-07T11:55:00Z</dcterms:modified>
</cp:coreProperties>
</file>